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A5" w:rsidRDefault="00AD57A5" w:rsidP="009260D8">
      <w:pPr>
        <w:spacing w:after="0" w:line="240" w:lineRule="auto"/>
        <w:jc w:val="center"/>
        <w:rPr>
          <w:b/>
          <w:sz w:val="28"/>
          <w:szCs w:val="28"/>
        </w:rPr>
      </w:pPr>
      <w:r w:rsidRPr="00AD57A5">
        <w:rPr>
          <w:b/>
          <w:sz w:val="28"/>
          <w:szCs w:val="28"/>
        </w:rPr>
        <w:drawing>
          <wp:inline distT="0" distB="0" distL="0" distR="0" wp14:anchorId="6BC05AB9" wp14:editId="4D6561BE">
            <wp:extent cx="1233001" cy="871220"/>
            <wp:effectExtent l="0" t="0" r="5715" b="5080"/>
            <wp:docPr id="5" name="Рисунок 4" descr="D:\Мои документы\150 культур Дона_2018-2019\Логотип проекта на 2018-2019 учебный г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Мои документы\150 культур Дона_2018-2019\Логотип проекта на 2018-2019 учебный год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42" cy="87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77" w:rsidRPr="00495D93" w:rsidRDefault="00495D93" w:rsidP="009260D8">
      <w:pPr>
        <w:spacing w:after="0" w:line="240" w:lineRule="auto"/>
        <w:jc w:val="center"/>
        <w:rPr>
          <w:b/>
          <w:sz w:val="28"/>
          <w:szCs w:val="28"/>
        </w:rPr>
      </w:pPr>
      <w:r w:rsidRPr="00495D93">
        <w:rPr>
          <w:b/>
          <w:sz w:val="28"/>
          <w:szCs w:val="28"/>
        </w:rPr>
        <w:t>Информационное письмо</w:t>
      </w:r>
    </w:p>
    <w:p w:rsidR="009260D8" w:rsidRPr="00495D93" w:rsidRDefault="00B2506E" w:rsidP="009260D8">
      <w:pPr>
        <w:spacing w:after="0" w:line="240" w:lineRule="auto"/>
        <w:jc w:val="center"/>
        <w:rPr>
          <w:b/>
          <w:sz w:val="28"/>
          <w:szCs w:val="28"/>
        </w:rPr>
      </w:pPr>
      <w:r w:rsidRPr="00495D93">
        <w:rPr>
          <w:b/>
          <w:sz w:val="28"/>
          <w:szCs w:val="28"/>
        </w:rPr>
        <w:t>о</w:t>
      </w:r>
      <w:r w:rsidR="009260D8" w:rsidRPr="00495D93">
        <w:rPr>
          <w:b/>
          <w:sz w:val="28"/>
          <w:szCs w:val="28"/>
        </w:rPr>
        <w:t xml:space="preserve">б </w:t>
      </w:r>
      <w:r w:rsidR="00495D93" w:rsidRPr="00495D93">
        <w:rPr>
          <w:b/>
          <w:sz w:val="28"/>
          <w:szCs w:val="28"/>
        </w:rPr>
        <w:t xml:space="preserve">участии делегации проекта «150 культур Дона» в </w:t>
      </w:r>
      <w:r w:rsidRPr="00495D93">
        <w:rPr>
          <w:b/>
          <w:sz w:val="28"/>
          <w:szCs w:val="28"/>
        </w:rPr>
        <w:t>а</w:t>
      </w:r>
      <w:r w:rsidR="009260D8" w:rsidRPr="00495D93">
        <w:rPr>
          <w:b/>
          <w:sz w:val="28"/>
          <w:szCs w:val="28"/>
        </w:rPr>
        <w:t>кции «Бессмертный парк»</w:t>
      </w:r>
    </w:p>
    <w:p w:rsidR="00B2506E" w:rsidRPr="005D22A4" w:rsidRDefault="00B2506E" w:rsidP="009260D8">
      <w:pPr>
        <w:spacing w:after="0" w:line="240" w:lineRule="auto"/>
        <w:jc w:val="center"/>
        <w:rPr>
          <w:sz w:val="28"/>
          <w:szCs w:val="28"/>
        </w:rPr>
      </w:pPr>
    </w:p>
    <w:p w:rsidR="00B2506E" w:rsidRPr="005D22A4" w:rsidRDefault="00B2506E" w:rsidP="005D22A4">
      <w:pPr>
        <w:spacing w:after="0" w:line="240" w:lineRule="auto"/>
        <w:ind w:firstLine="567"/>
        <w:jc w:val="both"/>
        <w:rPr>
          <w:sz w:val="28"/>
          <w:szCs w:val="28"/>
        </w:rPr>
      </w:pPr>
      <w:r w:rsidRPr="005D22A4">
        <w:rPr>
          <w:sz w:val="28"/>
          <w:szCs w:val="28"/>
        </w:rPr>
        <w:t xml:space="preserve">Акция «Бессмертный парк» </w:t>
      </w:r>
      <w:r w:rsidR="00637B81">
        <w:rPr>
          <w:sz w:val="28"/>
          <w:szCs w:val="28"/>
        </w:rPr>
        <w:t xml:space="preserve">инициирована Азербайджанской культурной автономией и поддержана участниками проекта «150 культур Дона» в рамках </w:t>
      </w:r>
      <w:proofErr w:type="spellStart"/>
      <w:r w:rsidR="00637B81">
        <w:rPr>
          <w:sz w:val="28"/>
          <w:szCs w:val="28"/>
        </w:rPr>
        <w:t>этноэкологического</w:t>
      </w:r>
      <w:proofErr w:type="spellEnd"/>
      <w:r w:rsidR="00637B81">
        <w:rPr>
          <w:sz w:val="28"/>
          <w:szCs w:val="28"/>
        </w:rPr>
        <w:t xml:space="preserve"> марафона «Экологический </w:t>
      </w:r>
      <w:proofErr w:type="gramStart"/>
      <w:r w:rsidR="00637B81">
        <w:rPr>
          <w:sz w:val="28"/>
          <w:szCs w:val="28"/>
        </w:rPr>
        <w:t>след  этноса</w:t>
      </w:r>
      <w:proofErr w:type="gramEnd"/>
      <w:r w:rsidR="00495D93">
        <w:rPr>
          <w:sz w:val="28"/>
          <w:szCs w:val="28"/>
        </w:rPr>
        <w:t>. Национальные традиции природопользования</w:t>
      </w:r>
      <w:r w:rsidR="00637B81">
        <w:rPr>
          <w:sz w:val="28"/>
          <w:szCs w:val="28"/>
        </w:rPr>
        <w:t xml:space="preserve">». На </w:t>
      </w:r>
      <w:proofErr w:type="gramStart"/>
      <w:r w:rsidR="00637B81">
        <w:rPr>
          <w:sz w:val="28"/>
          <w:szCs w:val="28"/>
        </w:rPr>
        <w:t>акции  также</w:t>
      </w:r>
      <w:proofErr w:type="gramEnd"/>
      <w:r w:rsidR="00637B81">
        <w:rPr>
          <w:sz w:val="28"/>
          <w:szCs w:val="28"/>
        </w:rPr>
        <w:t xml:space="preserve"> будут подведены</w:t>
      </w:r>
      <w:r w:rsidRPr="005D22A4">
        <w:rPr>
          <w:sz w:val="28"/>
          <w:szCs w:val="28"/>
        </w:rPr>
        <w:t xml:space="preserve"> итоги одного </w:t>
      </w:r>
      <w:r w:rsidRPr="005D22A4">
        <w:rPr>
          <w:sz w:val="28"/>
          <w:szCs w:val="28"/>
        </w:rPr>
        <w:t xml:space="preserve">из этапов </w:t>
      </w:r>
      <w:r w:rsidR="00B924E9" w:rsidRPr="005D22A4">
        <w:rPr>
          <w:sz w:val="28"/>
          <w:szCs w:val="28"/>
        </w:rPr>
        <w:t xml:space="preserve">краеведческой </w:t>
      </w:r>
      <w:r w:rsidRPr="005D22A4">
        <w:rPr>
          <w:sz w:val="28"/>
          <w:szCs w:val="28"/>
        </w:rPr>
        <w:t xml:space="preserve"> </w:t>
      </w:r>
      <w:r w:rsidRPr="005D22A4">
        <w:rPr>
          <w:sz w:val="28"/>
          <w:szCs w:val="28"/>
        </w:rPr>
        <w:t>национально-патриотической конкурсной программы «Парад национальных Героев»</w:t>
      </w:r>
      <w:r w:rsidR="00B924E9" w:rsidRPr="005D22A4">
        <w:rPr>
          <w:sz w:val="28"/>
          <w:szCs w:val="28"/>
        </w:rPr>
        <w:t xml:space="preserve">, </w:t>
      </w:r>
      <w:r w:rsidRPr="005D22A4">
        <w:rPr>
          <w:sz w:val="28"/>
          <w:szCs w:val="28"/>
        </w:rPr>
        <w:t>посвященный Героям разных национальностей</w:t>
      </w:r>
      <w:r w:rsidR="00B924E9" w:rsidRPr="005D22A4">
        <w:rPr>
          <w:sz w:val="28"/>
          <w:szCs w:val="28"/>
        </w:rPr>
        <w:t>, участвовавших в</w:t>
      </w:r>
      <w:r w:rsidRPr="005D22A4">
        <w:rPr>
          <w:sz w:val="28"/>
          <w:szCs w:val="28"/>
        </w:rPr>
        <w:t xml:space="preserve"> Великой </w:t>
      </w:r>
      <w:r w:rsidR="005D22A4">
        <w:rPr>
          <w:sz w:val="28"/>
          <w:szCs w:val="28"/>
        </w:rPr>
        <w:t>О</w:t>
      </w:r>
      <w:r w:rsidRPr="005D22A4">
        <w:rPr>
          <w:sz w:val="28"/>
          <w:szCs w:val="28"/>
        </w:rPr>
        <w:t>течественной войн</w:t>
      </w:r>
      <w:r w:rsidR="00B924E9" w:rsidRPr="005D22A4">
        <w:rPr>
          <w:sz w:val="28"/>
          <w:szCs w:val="28"/>
        </w:rPr>
        <w:t>е</w:t>
      </w:r>
      <w:r w:rsidRPr="005D22A4">
        <w:rPr>
          <w:sz w:val="28"/>
          <w:szCs w:val="28"/>
        </w:rPr>
        <w:t xml:space="preserve"> 1941-1945г.г.</w:t>
      </w:r>
    </w:p>
    <w:p w:rsidR="0072429F" w:rsidRPr="005D22A4" w:rsidRDefault="00637B81" w:rsidP="005D22A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апреля в 13.00 н</w:t>
      </w:r>
      <w:r w:rsidR="0072429F" w:rsidRPr="005D22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областном интерактивном </w:t>
      </w:r>
      <w:proofErr w:type="gramStart"/>
      <w:r>
        <w:rPr>
          <w:sz w:val="28"/>
          <w:szCs w:val="28"/>
        </w:rPr>
        <w:t xml:space="preserve">уроке </w:t>
      </w:r>
      <w:r w:rsidR="0072429F" w:rsidRPr="005D22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Марш парков» в Донской государственной публичной библиотеке, </w:t>
      </w:r>
      <w:r w:rsidR="0072429F" w:rsidRPr="005D22A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проекта, учащиеся образовательных организаций г. Ростова-на-Дону и Ростовской области </w:t>
      </w:r>
      <w:r w:rsidR="0072429F" w:rsidRPr="005D22A4">
        <w:rPr>
          <w:sz w:val="28"/>
          <w:szCs w:val="28"/>
        </w:rPr>
        <w:t xml:space="preserve">получают задания от </w:t>
      </w:r>
      <w:r>
        <w:rPr>
          <w:sz w:val="28"/>
          <w:szCs w:val="28"/>
        </w:rPr>
        <w:t>Конкурсной комиссии</w:t>
      </w:r>
      <w:r w:rsidR="0072429F" w:rsidRPr="005D22A4">
        <w:rPr>
          <w:sz w:val="28"/>
          <w:szCs w:val="28"/>
        </w:rPr>
        <w:t>:</w:t>
      </w:r>
    </w:p>
    <w:p w:rsidR="0072429F" w:rsidRPr="005D22A4" w:rsidRDefault="0072429F" w:rsidP="007242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22A4">
        <w:rPr>
          <w:b/>
          <w:sz w:val="28"/>
          <w:szCs w:val="28"/>
        </w:rPr>
        <w:t>Выбрать местоположение будущего «Бессмертного парка»</w:t>
      </w:r>
      <w:r w:rsidRPr="005D22A4">
        <w:rPr>
          <w:sz w:val="28"/>
          <w:szCs w:val="28"/>
        </w:rPr>
        <w:t xml:space="preserve">, который будет создавать группа добровольцев образовательной организации в </w:t>
      </w:r>
      <w:proofErr w:type="gramStart"/>
      <w:r w:rsidRPr="005D22A4">
        <w:rPr>
          <w:sz w:val="28"/>
          <w:szCs w:val="28"/>
        </w:rPr>
        <w:t>рамках  проекта</w:t>
      </w:r>
      <w:proofErr w:type="gramEnd"/>
      <w:r w:rsidRPr="005D22A4">
        <w:rPr>
          <w:sz w:val="28"/>
          <w:szCs w:val="28"/>
        </w:rPr>
        <w:t xml:space="preserve"> «150 культур Дона». Это может быть </w:t>
      </w:r>
      <w:r w:rsidR="00554DCB" w:rsidRPr="005D22A4">
        <w:rPr>
          <w:sz w:val="28"/>
          <w:szCs w:val="28"/>
        </w:rPr>
        <w:t>Древесно-</w:t>
      </w:r>
      <w:proofErr w:type="spellStart"/>
      <w:r w:rsidR="00554DCB" w:rsidRPr="005D22A4">
        <w:rPr>
          <w:sz w:val="28"/>
          <w:szCs w:val="28"/>
        </w:rPr>
        <w:t>курстарниковый</w:t>
      </w:r>
      <w:proofErr w:type="spellEnd"/>
      <w:r w:rsidRPr="005D22A4">
        <w:rPr>
          <w:sz w:val="28"/>
          <w:szCs w:val="28"/>
        </w:rPr>
        <w:t xml:space="preserve"> </w:t>
      </w:r>
      <w:r w:rsidR="005D22A4">
        <w:rPr>
          <w:sz w:val="28"/>
          <w:szCs w:val="28"/>
        </w:rPr>
        <w:t xml:space="preserve">или цветочный </w:t>
      </w:r>
      <w:r w:rsidRPr="005D22A4">
        <w:rPr>
          <w:sz w:val="28"/>
          <w:szCs w:val="28"/>
        </w:rPr>
        <w:t>мемориальный комплекс в рамках существующего парка</w:t>
      </w:r>
      <w:r w:rsidR="00554DCB" w:rsidRPr="005D22A4">
        <w:rPr>
          <w:sz w:val="28"/>
          <w:szCs w:val="28"/>
        </w:rPr>
        <w:t xml:space="preserve"> (требуется согласование и разрешение Администрации парка или соответствующей службы при Администрации муниципального образования)</w:t>
      </w:r>
      <w:r w:rsidRPr="005D22A4">
        <w:rPr>
          <w:sz w:val="28"/>
          <w:szCs w:val="28"/>
        </w:rPr>
        <w:t xml:space="preserve">, мемориальный сквер, </w:t>
      </w:r>
      <w:r w:rsidR="00554DCB" w:rsidRPr="005D22A4">
        <w:rPr>
          <w:sz w:val="28"/>
          <w:szCs w:val="28"/>
        </w:rPr>
        <w:t>школьный двор и т.д.</w:t>
      </w:r>
    </w:p>
    <w:p w:rsidR="00554DCB" w:rsidRPr="005D22A4" w:rsidRDefault="00554DCB" w:rsidP="007242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22A4">
        <w:rPr>
          <w:b/>
          <w:sz w:val="28"/>
          <w:szCs w:val="28"/>
        </w:rPr>
        <w:t xml:space="preserve">Определить имена Героев, </w:t>
      </w:r>
      <w:r w:rsidRPr="005D22A4">
        <w:rPr>
          <w:sz w:val="28"/>
          <w:szCs w:val="28"/>
        </w:rPr>
        <w:t>в честь которых будут посажены деревья, кустарники или цветочные композиции или поименованы уже растущие;</w:t>
      </w:r>
    </w:p>
    <w:p w:rsidR="00554DCB" w:rsidRPr="005D22A4" w:rsidRDefault="00554DCB" w:rsidP="007242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22A4">
        <w:rPr>
          <w:b/>
          <w:sz w:val="28"/>
          <w:szCs w:val="28"/>
        </w:rPr>
        <w:t xml:space="preserve">Подготовить тексты и </w:t>
      </w:r>
      <w:proofErr w:type="gramStart"/>
      <w:r w:rsidRPr="005D22A4">
        <w:rPr>
          <w:b/>
          <w:sz w:val="28"/>
          <w:szCs w:val="28"/>
        </w:rPr>
        <w:t>фото  для</w:t>
      </w:r>
      <w:proofErr w:type="gramEnd"/>
      <w:r w:rsidRPr="005D22A4">
        <w:rPr>
          <w:b/>
          <w:sz w:val="28"/>
          <w:szCs w:val="28"/>
        </w:rPr>
        <w:t xml:space="preserve"> мемориальных табличек </w:t>
      </w:r>
      <w:r w:rsidRPr="005D22A4">
        <w:rPr>
          <w:sz w:val="28"/>
          <w:szCs w:val="28"/>
        </w:rPr>
        <w:t xml:space="preserve"> с описанием ратных подвигов Героев</w:t>
      </w:r>
    </w:p>
    <w:p w:rsidR="00554DCB" w:rsidRPr="005D22A4" w:rsidRDefault="00554DCB" w:rsidP="0072429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D22A4">
        <w:rPr>
          <w:b/>
          <w:sz w:val="28"/>
          <w:szCs w:val="28"/>
        </w:rPr>
        <w:t xml:space="preserve">Разработать дизайн </w:t>
      </w:r>
      <w:r w:rsidR="005D22A4" w:rsidRPr="005D22A4">
        <w:rPr>
          <w:b/>
          <w:sz w:val="28"/>
          <w:szCs w:val="28"/>
        </w:rPr>
        <w:t>т</w:t>
      </w:r>
      <w:r w:rsidRPr="005D22A4">
        <w:rPr>
          <w:b/>
          <w:sz w:val="28"/>
          <w:szCs w:val="28"/>
        </w:rPr>
        <w:t xml:space="preserve">абличек, </w:t>
      </w:r>
      <w:r w:rsidRPr="005D22A4">
        <w:rPr>
          <w:sz w:val="28"/>
          <w:szCs w:val="28"/>
        </w:rPr>
        <w:t xml:space="preserve">которые будут установлены у </w:t>
      </w:r>
      <w:r w:rsidR="005D22A4" w:rsidRPr="005D22A4">
        <w:rPr>
          <w:sz w:val="28"/>
          <w:szCs w:val="28"/>
        </w:rPr>
        <w:t xml:space="preserve">памятных </w:t>
      </w:r>
      <w:r w:rsidRPr="005D22A4">
        <w:rPr>
          <w:sz w:val="28"/>
          <w:szCs w:val="28"/>
        </w:rPr>
        <w:t>деревьев</w:t>
      </w:r>
      <w:r w:rsidR="005D22A4" w:rsidRPr="005D22A4">
        <w:rPr>
          <w:sz w:val="28"/>
          <w:szCs w:val="28"/>
        </w:rPr>
        <w:t>, кустарников, на клумбах</w:t>
      </w:r>
    </w:p>
    <w:p w:rsidR="00495D93" w:rsidRDefault="005D22A4" w:rsidP="00495D93">
      <w:pPr>
        <w:pStyle w:val="a3"/>
        <w:spacing w:after="0" w:line="240" w:lineRule="auto"/>
        <w:ind w:left="765"/>
        <w:jc w:val="both"/>
        <w:rPr>
          <w:sz w:val="28"/>
          <w:szCs w:val="28"/>
        </w:rPr>
      </w:pPr>
      <w:r w:rsidRPr="005D22A4">
        <w:rPr>
          <w:b/>
          <w:sz w:val="28"/>
          <w:szCs w:val="28"/>
        </w:rPr>
        <w:t xml:space="preserve">Подготовить эскизные предложения «Бессмертного парка» и </w:t>
      </w:r>
      <w:r w:rsidR="00495D93">
        <w:rPr>
          <w:b/>
          <w:sz w:val="28"/>
          <w:szCs w:val="28"/>
        </w:rPr>
        <w:t xml:space="preserve">прислать их на почту </w:t>
      </w:r>
      <w:proofErr w:type="gramStart"/>
      <w:r w:rsidR="00495D93" w:rsidRPr="00B517FB">
        <w:rPr>
          <w:sz w:val="28"/>
          <w:szCs w:val="28"/>
        </w:rPr>
        <w:t>проекта</w:t>
      </w:r>
      <w:r w:rsidR="00495D93">
        <w:rPr>
          <w:b/>
        </w:rPr>
        <w:t xml:space="preserve">  </w:t>
      </w:r>
      <w:hyperlink r:id="rId6" w:history="1">
        <w:r w:rsidR="00495D93" w:rsidRPr="00A36512">
          <w:rPr>
            <w:rStyle w:val="a4"/>
            <w:sz w:val="28"/>
            <w:szCs w:val="28"/>
          </w:rPr>
          <w:t>project150kulturdona@gmail.com</w:t>
        </w:r>
        <w:proofErr w:type="gramEnd"/>
      </w:hyperlink>
      <w:r w:rsidR="00495D93">
        <w:rPr>
          <w:sz w:val="28"/>
          <w:szCs w:val="28"/>
        </w:rPr>
        <w:t xml:space="preserve"> </w:t>
      </w:r>
      <w:r w:rsidR="00495D93" w:rsidRPr="00495D93">
        <w:rPr>
          <w:b/>
          <w:sz w:val="28"/>
          <w:szCs w:val="28"/>
        </w:rPr>
        <w:t xml:space="preserve">до </w:t>
      </w:r>
      <w:r w:rsidR="00495D93">
        <w:rPr>
          <w:b/>
          <w:sz w:val="28"/>
          <w:szCs w:val="28"/>
        </w:rPr>
        <w:t>23.00 5</w:t>
      </w:r>
      <w:r w:rsidR="00495D93" w:rsidRPr="00495D93">
        <w:rPr>
          <w:b/>
          <w:sz w:val="28"/>
          <w:szCs w:val="28"/>
        </w:rPr>
        <w:t xml:space="preserve"> мая 2019г</w:t>
      </w:r>
      <w:r w:rsidR="00495D93">
        <w:rPr>
          <w:sz w:val="28"/>
          <w:szCs w:val="28"/>
        </w:rPr>
        <w:t>.</w:t>
      </w:r>
    </w:p>
    <w:p w:rsidR="00495D93" w:rsidRDefault="00495D93" w:rsidP="00495D93">
      <w:pPr>
        <w:pStyle w:val="a3"/>
        <w:spacing w:after="0" w:line="240" w:lineRule="auto"/>
        <w:ind w:left="765"/>
        <w:jc w:val="both"/>
      </w:pPr>
    </w:p>
    <w:p w:rsidR="00B517FB" w:rsidRDefault="00B517FB" w:rsidP="005D22A4">
      <w:pPr>
        <w:pStyle w:val="a3"/>
        <w:spacing w:after="0" w:line="240" w:lineRule="auto"/>
        <w:ind w:left="765"/>
        <w:jc w:val="both"/>
        <w:rPr>
          <w:sz w:val="28"/>
          <w:szCs w:val="28"/>
        </w:rPr>
      </w:pPr>
      <w:r w:rsidRPr="003166E5">
        <w:rPr>
          <w:sz w:val="28"/>
          <w:szCs w:val="28"/>
        </w:rPr>
        <w:t>Конкурсная комиссия</w:t>
      </w:r>
      <w:r w:rsidR="003166E5">
        <w:rPr>
          <w:sz w:val="28"/>
          <w:szCs w:val="28"/>
        </w:rPr>
        <w:t>,</w:t>
      </w:r>
      <w:r w:rsidRPr="003166E5">
        <w:rPr>
          <w:sz w:val="28"/>
          <w:szCs w:val="28"/>
        </w:rPr>
        <w:t xml:space="preserve"> на основе </w:t>
      </w:r>
      <w:r w:rsidR="00DA0990">
        <w:rPr>
          <w:sz w:val="28"/>
          <w:szCs w:val="28"/>
        </w:rPr>
        <w:t xml:space="preserve">лучших </w:t>
      </w:r>
      <w:r w:rsidRPr="003166E5">
        <w:rPr>
          <w:sz w:val="28"/>
          <w:szCs w:val="28"/>
        </w:rPr>
        <w:t xml:space="preserve">присланных работ формирует делегацию проекта «150 культур Дона», которая </w:t>
      </w:r>
      <w:proofErr w:type="gramStart"/>
      <w:r w:rsidRPr="003166E5">
        <w:rPr>
          <w:sz w:val="28"/>
          <w:szCs w:val="28"/>
        </w:rPr>
        <w:t xml:space="preserve">посетит  </w:t>
      </w:r>
      <w:r w:rsidR="00DA0990">
        <w:rPr>
          <w:sz w:val="28"/>
          <w:szCs w:val="28"/>
        </w:rPr>
        <w:t>Бессмертный</w:t>
      </w:r>
      <w:proofErr w:type="gramEnd"/>
      <w:r w:rsidR="00DA0990">
        <w:rPr>
          <w:sz w:val="28"/>
          <w:szCs w:val="28"/>
        </w:rPr>
        <w:t xml:space="preserve"> парк</w:t>
      </w:r>
      <w:r w:rsidR="003166E5">
        <w:rPr>
          <w:sz w:val="28"/>
          <w:szCs w:val="28"/>
        </w:rPr>
        <w:t xml:space="preserve"> «</w:t>
      </w:r>
      <w:proofErr w:type="spellStart"/>
      <w:r w:rsidR="003166E5">
        <w:rPr>
          <w:sz w:val="28"/>
          <w:szCs w:val="28"/>
        </w:rPr>
        <w:t>Самбекские</w:t>
      </w:r>
      <w:proofErr w:type="spellEnd"/>
      <w:r w:rsidR="003166E5">
        <w:rPr>
          <w:sz w:val="28"/>
          <w:szCs w:val="28"/>
        </w:rPr>
        <w:t xml:space="preserve"> высоты»</w:t>
      </w:r>
      <w:r w:rsidR="00495D93">
        <w:rPr>
          <w:sz w:val="28"/>
          <w:szCs w:val="28"/>
        </w:rPr>
        <w:t xml:space="preserve">. </w:t>
      </w:r>
    </w:p>
    <w:p w:rsidR="00DA0990" w:rsidRDefault="00DA0990" w:rsidP="005D22A4">
      <w:pPr>
        <w:pStyle w:val="a3"/>
        <w:spacing w:after="0" w:line="240" w:lineRule="auto"/>
        <w:ind w:left="765"/>
        <w:jc w:val="both"/>
        <w:rPr>
          <w:sz w:val="28"/>
          <w:szCs w:val="28"/>
        </w:rPr>
      </w:pPr>
    </w:p>
    <w:p w:rsidR="00DA0990" w:rsidRDefault="00DA0990" w:rsidP="005D22A4">
      <w:pPr>
        <w:pStyle w:val="a3"/>
        <w:spacing w:after="0" w:line="240" w:lineRule="auto"/>
        <w:ind w:left="765"/>
        <w:jc w:val="both"/>
        <w:rPr>
          <w:b/>
          <w:sz w:val="28"/>
          <w:szCs w:val="28"/>
        </w:rPr>
      </w:pPr>
      <w:r w:rsidRPr="00637B81">
        <w:rPr>
          <w:b/>
          <w:sz w:val="28"/>
          <w:szCs w:val="28"/>
        </w:rPr>
        <w:t xml:space="preserve">10 мая 2019г. в 10.00 делегация проекта «150 культур Дона» </w:t>
      </w:r>
      <w:r>
        <w:rPr>
          <w:sz w:val="28"/>
          <w:szCs w:val="28"/>
        </w:rPr>
        <w:t>будет отправляться на автобусе, предоставленном Азербайджанской культурной автономией Ростовской обл.</w:t>
      </w:r>
      <w:r w:rsidR="00637B81">
        <w:rPr>
          <w:sz w:val="28"/>
          <w:szCs w:val="28"/>
        </w:rPr>
        <w:t xml:space="preserve"> от ул. Красноармейской и </w:t>
      </w:r>
      <w:r w:rsidRPr="00637B81">
        <w:rPr>
          <w:b/>
          <w:sz w:val="28"/>
          <w:szCs w:val="28"/>
        </w:rPr>
        <w:t>Ворошиловск</w:t>
      </w:r>
      <w:r w:rsidR="00637B81">
        <w:rPr>
          <w:b/>
          <w:sz w:val="28"/>
          <w:szCs w:val="28"/>
        </w:rPr>
        <w:t xml:space="preserve">ого </w:t>
      </w:r>
      <w:proofErr w:type="spellStart"/>
      <w:r w:rsidR="00637B81" w:rsidRPr="00637B81">
        <w:rPr>
          <w:b/>
          <w:sz w:val="28"/>
          <w:szCs w:val="28"/>
        </w:rPr>
        <w:t>пр</w:t>
      </w:r>
      <w:proofErr w:type="spellEnd"/>
      <w:r w:rsidRPr="00637B81">
        <w:rPr>
          <w:b/>
          <w:sz w:val="28"/>
          <w:szCs w:val="28"/>
        </w:rPr>
        <w:t>, 87/65</w:t>
      </w:r>
      <w:r w:rsidR="00495D93">
        <w:rPr>
          <w:b/>
          <w:sz w:val="28"/>
          <w:szCs w:val="28"/>
        </w:rPr>
        <w:t>.</w:t>
      </w:r>
    </w:p>
    <w:p w:rsidR="00495D93" w:rsidRDefault="00495D93" w:rsidP="005D22A4">
      <w:pPr>
        <w:pStyle w:val="a3"/>
        <w:spacing w:after="0" w:line="240" w:lineRule="auto"/>
        <w:ind w:left="765"/>
        <w:jc w:val="both"/>
        <w:rPr>
          <w:b/>
          <w:sz w:val="28"/>
          <w:szCs w:val="28"/>
        </w:rPr>
      </w:pPr>
    </w:p>
    <w:p w:rsidR="00495D93" w:rsidRPr="00AD57A5" w:rsidRDefault="00495D93" w:rsidP="005D22A4">
      <w:pPr>
        <w:pStyle w:val="a3"/>
        <w:spacing w:after="0" w:line="240" w:lineRule="auto"/>
        <w:ind w:left="765"/>
        <w:jc w:val="both"/>
        <w:rPr>
          <w:sz w:val="28"/>
          <w:szCs w:val="28"/>
        </w:rPr>
      </w:pPr>
      <w:r w:rsidRPr="00AD57A5">
        <w:rPr>
          <w:sz w:val="28"/>
          <w:szCs w:val="28"/>
        </w:rPr>
        <w:t>Руководитель проекта «150 культур Дона»</w:t>
      </w:r>
    </w:p>
    <w:p w:rsidR="00495D93" w:rsidRPr="00AD57A5" w:rsidRDefault="00495D93" w:rsidP="005D22A4">
      <w:pPr>
        <w:pStyle w:val="a3"/>
        <w:spacing w:after="0" w:line="240" w:lineRule="auto"/>
        <w:ind w:left="765"/>
        <w:jc w:val="both"/>
        <w:rPr>
          <w:sz w:val="28"/>
          <w:szCs w:val="28"/>
        </w:rPr>
      </w:pPr>
      <w:r w:rsidRPr="00AD57A5">
        <w:rPr>
          <w:sz w:val="28"/>
          <w:szCs w:val="28"/>
        </w:rPr>
        <w:t>Ирина Фёдоровна Черкашина</w:t>
      </w:r>
    </w:p>
    <w:p w:rsidR="00495D93" w:rsidRPr="00637B81" w:rsidRDefault="00495D93" w:rsidP="005D22A4">
      <w:pPr>
        <w:pStyle w:val="a3"/>
        <w:spacing w:after="0" w:line="240" w:lineRule="auto"/>
        <w:ind w:left="765"/>
        <w:jc w:val="both"/>
        <w:rPr>
          <w:b/>
          <w:sz w:val="28"/>
          <w:szCs w:val="28"/>
        </w:rPr>
      </w:pPr>
      <w:r w:rsidRPr="00AD57A5">
        <w:rPr>
          <w:sz w:val="28"/>
          <w:szCs w:val="28"/>
        </w:rPr>
        <w:t>89034354459</w:t>
      </w:r>
      <w:bookmarkStart w:id="0" w:name="_GoBack"/>
      <w:bookmarkEnd w:id="0"/>
    </w:p>
    <w:sectPr w:rsidR="00495D93" w:rsidRPr="00637B81" w:rsidSect="00B92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C7B"/>
    <w:multiLevelType w:val="hybridMultilevel"/>
    <w:tmpl w:val="46B600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F"/>
    <w:rsid w:val="003166E5"/>
    <w:rsid w:val="00456077"/>
    <w:rsid w:val="00495D93"/>
    <w:rsid w:val="00554DCB"/>
    <w:rsid w:val="005D22A4"/>
    <w:rsid w:val="00637B81"/>
    <w:rsid w:val="0072429F"/>
    <w:rsid w:val="009260D8"/>
    <w:rsid w:val="009F232F"/>
    <w:rsid w:val="00AD57A5"/>
    <w:rsid w:val="00B2506E"/>
    <w:rsid w:val="00B517FB"/>
    <w:rsid w:val="00B924E9"/>
    <w:rsid w:val="00D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5D9E-167D-457D-8122-B3AFE86D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150kulturdo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Кичигина</dc:creator>
  <cp:keywords/>
  <dc:description/>
  <cp:lastModifiedBy>Наталья Кичигина</cp:lastModifiedBy>
  <cp:revision>2</cp:revision>
  <dcterms:created xsi:type="dcterms:W3CDTF">2019-04-23T16:36:00Z</dcterms:created>
  <dcterms:modified xsi:type="dcterms:W3CDTF">2019-04-23T16:36:00Z</dcterms:modified>
</cp:coreProperties>
</file>